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3515" w:type="dxa"/>
        <w:tblLook w:val="04A0" w:firstRow="1" w:lastRow="0" w:firstColumn="1" w:lastColumn="0" w:noHBand="0" w:noVBand="1"/>
      </w:tblPr>
      <w:tblGrid>
        <w:gridCol w:w="2703"/>
        <w:gridCol w:w="2703"/>
        <w:gridCol w:w="2703"/>
        <w:gridCol w:w="2703"/>
        <w:gridCol w:w="2703"/>
      </w:tblGrid>
      <w:tr w:rsidR="00772583" w:rsidTr="00772583">
        <w:trPr>
          <w:trHeight w:val="530"/>
        </w:trPr>
        <w:tc>
          <w:tcPr>
            <w:tcW w:w="2703" w:type="dxa"/>
          </w:tcPr>
          <w:p w:rsidR="00772583" w:rsidRPr="00772583" w:rsidRDefault="00772583">
            <w:pPr>
              <w:rPr>
                <w:b/>
                <w:sz w:val="28"/>
                <w:szCs w:val="28"/>
              </w:rPr>
            </w:pPr>
            <w:r w:rsidRPr="00772583">
              <w:rPr>
                <w:b/>
                <w:sz w:val="28"/>
                <w:szCs w:val="28"/>
              </w:rPr>
              <w:t>Concept</w:t>
            </w:r>
          </w:p>
        </w:tc>
        <w:tc>
          <w:tcPr>
            <w:tcW w:w="2703" w:type="dxa"/>
          </w:tcPr>
          <w:p w:rsidR="00772583" w:rsidRPr="00772583" w:rsidRDefault="00772583">
            <w:pPr>
              <w:rPr>
                <w:b/>
                <w:sz w:val="28"/>
                <w:szCs w:val="28"/>
              </w:rPr>
            </w:pPr>
            <w:r w:rsidRPr="00772583">
              <w:rPr>
                <w:b/>
                <w:sz w:val="28"/>
                <w:szCs w:val="28"/>
              </w:rPr>
              <w:t>Cause and consequence</w:t>
            </w:r>
          </w:p>
        </w:tc>
        <w:tc>
          <w:tcPr>
            <w:tcW w:w="2703" w:type="dxa"/>
          </w:tcPr>
          <w:p w:rsidR="00772583" w:rsidRPr="00772583" w:rsidRDefault="00772583">
            <w:pPr>
              <w:rPr>
                <w:b/>
                <w:sz w:val="28"/>
                <w:szCs w:val="28"/>
              </w:rPr>
            </w:pPr>
            <w:r w:rsidRPr="00772583">
              <w:rPr>
                <w:b/>
                <w:sz w:val="28"/>
                <w:szCs w:val="28"/>
              </w:rPr>
              <w:t>Historical significance</w:t>
            </w:r>
          </w:p>
        </w:tc>
        <w:tc>
          <w:tcPr>
            <w:tcW w:w="2703" w:type="dxa"/>
          </w:tcPr>
          <w:p w:rsidR="00772583" w:rsidRPr="00772583" w:rsidRDefault="00772583">
            <w:pPr>
              <w:rPr>
                <w:b/>
                <w:sz w:val="28"/>
                <w:szCs w:val="28"/>
              </w:rPr>
            </w:pPr>
            <w:r w:rsidRPr="00772583">
              <w:rPr>
                <w:b/>
                <w:sz w:val="28"/>
                <w:szCs w:val="28"/>
              </w:rPr>
              <w:t>Continuity and change</w:t>
            </w:r>
          </w:p>
        </w:tc>
        <w:tc>
          <w:tcPr>
            <w:tcW w:w="2703" w:type="dxa"/>
          </w:tcPr>
          <w:p w:rsidR="00772583" w:rsidRPr="00772583" w:rsidRDefault="00772583">
            <w:pPr>
              <w:rPr>
                <w:b/>
                <w:sz w:val="28"/>
                <w:szCs w:val="28"/>
              </w:rPr>
            </w:pPr>
            <w:r w:rsidRPr="00772583">
              <w:rPr>
                <w:b/>
                <w:sz w:val="28"/>
                <w:szCs w:val="28"/>
              </w:rPr>
              <w:t>Similarity and difference</w:t>
            </w:r>
          </w:p>
        </w:tc>
      </w:tr>
      <w:tr w:rsidR="00772583" w:rsidTr="00772583">
        <w:trPr>
          <w:trHeight w:val="1411"/>
        </w:trPr>
        <w:tc>
          <w:tcPr>
            <w:tcW w:w="2703" w:type="dxa"/>
          </w:tcPr>
          <w:p w:rsidR="001200DC" w:rsidRDefault="00772583">
            <w:pPr>
              <w:rPr>
                <w:sz w:val="28"/>
                <w:szCs w:val="28"/>
              </w:rPr>
            </w:pPr>
            <w:r w:rsidRPr="00772583">
              <w:rPr>
                <w:sz w:val="28"/>
                <w:szCs w:val="28"/>
              </w:rPr>
              <w:t>Year 1</w:t>
            </w:r>
          </w:p>
          <w:p w:rsidR="001200DC" w:rsidRDefault="001200DC" w:rsidP="001200DC">
            <w:pPr>
              <w:rPr>
                <w:sz w:val="28"/>
                <w:szCs w:val="28"/>
              </w:rPr>
            </w:pPr>
          </w:p>
          <w:p w:rsidR="00772583" w:rsidRPr="001200DC" w:rsidRDefault="00772583" w:rsidP="001200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03" w:type="dxa"/>
          </w:tcPr>
          <w:p w:rsidR="00772583" w:rsidRDefault="00772583"/>
        </w:tc>
        <w:tc>
          <w:tcPr>
            <w:tcW w:w="2703" w:type="dxa"/>
          </w:tcPr>
          <w:p w:rsidR="00772583" w:rsidRDefault="00D45B1A">
            <w:r>
              <w:t>Houses and Homes</w:t>
            </w:r>
          </w:p>
          <w:p w:rsidR="00D45B1A" w:rsidRDefault="00D45B1A">
            <w:r>
              <w:t>Transport</w:t>
            </w:r>
          </w:p>
        </w:tc>
        <w:tc>
          <w:tcPr>
            <w:tcW w:w="2703" w:type="dxa"/>
          </w:tcPr>
          <w:p w:rsidR="00772583" w:rsidRDefault="00D45B1A">
            <w:r>
              <w:t>Houses and Homes</w:t>
            </w:r>
          </w:p>
          <w:p w:rsidR="00D45B1A" w:rsidRDefault="00D45B1A">
            <w:r>
              <w:t>Transport</w:t>
            </w:r>
          </w:p>
        </w:tc>
        <w:tc>
          <w:tcPr>
            <w:tcW w:w="2703" w:type="dxa"/>
          </w:tcPr>
          <w:p w:rsidR="00772583" w:rsidRDefault="00D45B1A">
            <w:r>
              <w:t xml:space="preserve">Houses and homes </w:t>
            </w:r>
          </w:p>
          <w:p w:rsidR="00D45B1A" w:rsidRDefault="00D45B1A">
            <w:r>
              <w:t>Transport</w:t>
            </w:r>
          </w:p>
        </w:tc>
      </w:tr>
      <w:tr w:rsidR="00772583" w:rsidTr="00772583">
        <w:trPr>
          <w:trHeight w:val="1494"/>
        </w:trPr>
        <w:tc>
          <w:tcPr>
            <w:tcW w:w="2703" w:type="dxa"/>
          </w:tcPr>
          <w:p w:rsidR="00772583" w:rsidRPr="00772583" w:rsidRDefault="00772583">
            <w:pPr>
              <w:rPr>
                <w:sz w:val="28"/>
                <w:szCs w:val="28"/>
              </w:rPr>
            </w:pPr>
            <w:r w:rsidRPr="00772583">
              <w:rPr>
                <w:sz w:val="28"/>
                <w:szCs w:val="28"/>
              </w:rPr>
              <w:t>Year 2</w:t>
            </w:r>
          </w:p>
        </w:tc>
        <w:tc>
          <w:tcPr>
            <w:tcW w:w="2703" w:type="dxa"/>
          </w:tcPr>
          <w:p w:rsidR="00772583" w:rsidRDefault="00D45B1A">
            <w:r>
              <w:t>Great Fire of London</w:t>
            </w:r>
          </w:p>
        </w:tc>
        <w:tc>
          <w:tcPr>
            <w:tcW w:w="2703" w:type="dxa"/>
          </w:tcPr>
          <w:p w:rsidR="00772583" w:rsidRDefault="00D45B1A">
            <w:r>
              <w:t>Great Fire of London</w:t>
            </w:r>
          </w:p>
          <w:p w:rsidR="00E12851" w:rsidRDefault="00E12851">
            <w:r>
              <w:t>Victorians</w:t>
            </w:r>
          </w:p>
        </w:tc>
        <w:tc>
          <w:tcPr>
            <w:tcW w:w="2703" w:type="dxa"/>
          </w:tcPr>
          <w:p w:rsidR="00772583" w:rsidRDefault="00D33FCF">
            <w:r>
              <w:t>Victorians</w:t>
            </w:r>
          </w:p>
        </w:tc>
        <w:tc>
          <w:tcPr>
            <w:tcW w:w="2703" w:type="dxa"/>
          </w:tcPr>
          <w:p w:rsidR="00772583" w:rsidRDefault="00D45B1A">
            <w:r>
              <w:t>Great Fire of London</w:t>
            </w:r>
          </w:p>
          <w:p w:rsidR="00D45B1A" w:rsidRDefault="009504E7">
            <w:r>
              <w:t>Victorians</w:t>
            </w:r>
          </w:p>
        </w:tc>
      </w:tr>
      <w:tr w:rsidR="00772583" w:rsidTr="00772583">
        <w:trPr>
          <w:trHeight w:val="1411"/>
        </w:trPr>
        <w:tc>
          <w:tcPr>
            <w:tcW w:w="2703" w:type="dxa"/>
          </w:tcPr>
          <w:p w:rsidR="00772583" w:rsidRPr="00772583" w:rsidRDefault="00772583">
            <w:pPr>
              <w:rPr>
                <w:sz w:val="28"/>
                <w:szCs w:val="28"/>
              </w:rPr>
            </w:pPr>
            <w:r w:rsidRPr="00772583">
              <w:rPr>
                <w:sz w:val="28"/>
                <w:szCs w:val="28"/>
              </w:rPr>
              <w:t>Year 3</w:t>
            </w:r>
          </w:p>
        </w:tc>
        <w:tc>
          <w:tcPr>
            <w:tcW w:w="2703" w:type="dxa"/>
          </w:tcPr>
          <w:p w:rsidR="00772583" w:rsidRDefault="00D45B1A">
            <w:r>
              <w:t xml:space="preserve">Mayan </w:t>
            </w:r>
            <w:proofErr w:type="spellStart"/>
            <w:r>
              <w:t>Civilisation</w:t>
            </w:r>
            <w:proofErr w:type="spellEnd"/>
          </w:p>
        </w:tc>
        <w:tc>
          <w:tcPr>
            <w:tcW w:w="2703" w:type="dxa"/>
          </w:tcPr>
          <w:p w:rsidR="00D45B1A" w:rsidRDefault="00D45B1A">
            <w:r>
              <w:t>Stone Age to Iron age</w:t>
            </w:r>
          </w:p>
          <w:p w:rsidR="00772583" w:rsidRDefault="00D45B1A">
            <w:r>
              <w:t xml:space="preserve">Mayan </w:t>
            </w:r>
            <w:proofErr w:type="spellStart"/>
            <w:r>
              <w:t>Civilisation</w:t>
            </w:r>
            <w:proofErr w:type="spellEnd"/>
          </w:p>
        </w:tc>
        <w:tc>
          <w:tcPr>
            <w:tcW w:w="2703" w:type="dxa"/>
          </w:tcPr>
          <w:p w:rsidR="00772583" w:rsidRDefault="00D45B1A">
            <w:r>
              <w:t>Stone Age to Iron Age</w:t>
            </w:r>
          </w:p>
        </w:tc>
        <w:tc>
          <w:tcPr>
            <w:tcW w:w="2703" w:type="dxa"/>
          </w:tcPr>
          <w:p w:rsidR="00772583" w:rsidRDefault="00D45B1A">
            <w:r>
              <w:t>Stone Age to Iron Age</w:t>
            </w:r>
          </w:p>
        </w:tc>
      </w:tr>
      <w:tr w:rsidR="00772583" w:rsidTr="00772583">
        <w:trPr>
          <w:trHeight w:val="1494"/>
        </w:trPr>
        <w:tc>
          <w:tcPr>
            <w:tcW w:w="2703" w:type="dxa"/>
          </w:tcPr>
          <w:p w:rsidR="00772583" w:rsidRPr="00772583" w:rsidRDefault="00772583">
            <w:pPr>
              <w:rPr>
                <w:sz w:val="28"/>
                <w:szCs w:val="28"/>
              </w:rPr>
            </w:pPr>
            <w:r w:rsidRPr="00772583">
              <w:rPr>
                <w:sz w:val="28"/>
                <w:szCs w:val="28"/>
              </w:rPr>
              <w:t>Year 4</w:t>
            </w:r>
          </w:p>
        </w:tc>
        <w:tc>
          <w:tcPr>
            <w:tcW w:w="2703" w:type="dxa"/>
          </w:tcPr>
          <w:p w:rsidR="00772583" w:rsidRDefault="004C4F10">
            <w:r>
              <w:t xml:space="preserve">Romans </w:t>
            </w:r>
          </w:p>
          <w:p w:rsidR="004C4F10" w:rsidRDefault="004C4F10">
            <w:r>
              <w:t>Ancient Greeks</w:t>
            </w:r>
          </w:p>
        </w:tc>
        <w:tc>
          <w:tcPr>
            <w:tcW w:w="2703" w:type="dxa"/>
          </w:tcPr>
          <w:p w:rsidR="00772583" w:rsidRDefault="004C4F10">
            <w:r>
              <w:t xml:space="preserve">Romans </w:t>
            </w:r>
          </w:p>
          <w:p w:rsidR="004C4F10" w:rsidRDefault="004C4F10">
            <w:r>
              <w:t>Ancient Greeks</w:t>
            </w:r>
          </w:p>
          <w:p w:rsidR="00E7625F" w:rsidRDefault="00E7625F">
            <w:r>
              <w:t>Horsham</w:t>
            </w:r>
          </w:p>
        </w:tc>
        <w:tc>
          <w:tcPr>
            <w:tcW w:w="2703" w:type="dxa"/>
          </w:tcPr>
          <w:p w:rsidR="00772583" w:rsidRDefault="004C4F10">
            <w:r>
              <w:t xml:space="preserve">Romans </w:t>
            </w:r>
          </w:p>
          <w:p w:rsidR="004C4F10" w:rsidRDefault="004C4F10">
            <w:r>
              <w:t>Ancient Greeks</w:t>
            </w:r>
          </w:p>
          <w:p w:rsidR="00E7625F" w:rsidRDefault="00E7625F">
            <w:r>
              <w:t>Horsham</w:t>
            </w:r>
          </w:p>
        </w:tc>
        <w:tc>
          <w:tcPr>
            <w:tcW w:w="2703" w:type="dxa"/>
          </w:tcPr>
          <w:p w:rsidR="00772583" w:rsidRDefault="004C4F10">
            <w:r>
              <w:t xml:space="preserve">Romans </w:t>
            </w:r>
          </w:p>
          <w:p w:rsidR="004C4F10" w:rsidRDefault="004C4F10">
            <w:r>
              <w:t>Ancient Greeks</w:t>
            </w:r>
          </w:p>
          <w:p w:rsidR="00E7625F" w:rsidRDefault="00E7625F">
            <w:r>
              <w:t>H</w:t>
            </w:r>
            <w:bookmarkStart w:id="0" w:name="_GoBack"/>
            <w:bookmarkEnd w:id="0"/>
            <w:r>
              <w:t>orsham</w:t>
            </w:r>
          </w:p>
        </w:tc>
      </w:tr>
      <w:tr w:rsidR="00772583" w:rsidTr="00772583">
        <w:trPr>
          <w:trHeight w:val="1411"/>
        </w:trPr>
        <w:tc>
          <w:tcPr>
            <w:tcW w:w="2703" w:type="dxa"/>
          </w:tcPr>
          <w:p w:rsidR="00772583" w:rsidRPr="00772583" w:rsidRDefault="00772583">
            <w:pPr>
              <w:rPr>
                <w:sz w:val="28"/>
                <w:szCs w:val="28"/>
              </w:rPr>
            </w:pPr>
            <w:r w:rsidRPr="00772583">
              <w:rPr>
                <w:sz w:val="28"/>
                <w:szCs w:val="28"/>
              </w:rPr>
              <w:t>Year 5</w:t>
            </w:r>
          </w:p>
        </w:tc>
        <w:tc>
          <w:tcPr>
            <w:tcW w:w="2703" w:type="dxa"/>
          </w:tcPr>
          <w:p w:rsidR="00E12851" w:rsidRDefault="00E12851">
            <w:r>
              <w:t>Anglo Saxons and Vikings</w:t>
            </w:r>
          </w:p>
          <w:p w:rsidR="00772583" w:rsidRDefault="00D33FCF">
            <w:r>
              <w:t>London</w:t>
            </w:r>
          </w:p>
        </w:tc>
        <w:tc>
          <w:tcPr>
            <w:tcW w:w="2703" w:type="dxa"/>
          </w:tcPr>
          <w:p w:rsidR="00E12851" w:rsidRDefault="00E12851">
            <w:proofErr w:type="spellStart"/>
            <w:r>
              <w:t>Anglo-saxons</w:t>
            </w:r>
            <w:proofErr w:type="spellEnd"/>
            <w:r>
              <w:t xml:space="preserve"> and Vikings</w:t>
            </w:r>
          </w:p>
          <w:p w:rsidR="00772583" w:rsidRDefault="00D33FCF">
            <w:r>
              <w:t>London</w:t>
            </w:r>
          </w:p>
        </w:tc>
        <w:tc>
          <w:tcPr>
            <w:tcW w:w="2703" w:type="dxa"/>
          </w:tcPr>
          <w:p w:rsidR="00772583" w:rsidRDefault="00D33FCF">
            <w:r>
              <w:t>London</w:t>
            </w:r>
          </w:p>
        </w:tc>
        <w:tc>
          <w:tcPr>
            <w:tcW w:w="2703" w:type="dxa"/>
          </w:tcPr>
          <w:p w:rsidR="00E12851" w:rsidRDefault="00E12851">
            <w:r>
              <w:t>Anglo Saxons and Vikings</w:t>
            </w:r>
          </w:p>
          <w:p w:rsidR="00772583" w:rsidRDefault="00D33FCF">
            <w:r>
              <w:t>London</w:t>
            </w:r>
          </w:p>
        </w:tc>
      </w:tr>
      <w:tr w:rsidR="00772583" w:rsidTr="00772583">
        <w:trPr>
          <w:trHeight w:val="1494"/>
        </w:trPr>
        <w:tc>
          <w:tcPr>
            <w:tcW w:w="2703" w:type="dxa"/>
          </w:tcPr>
          <w:p w:rsidR="00772583" w:rsidRPr="00772583" w:rsidRDefault="00772583">
            <w:pPr>
              <w:rPr>
                <w:sz w:val="28"/>
                <w:szCs w:val="28"/>
              </w:rPr>
            </w:pPr>
            <w:r w:rsidRPr="00772583">
              <w:rPr>
                <w:sz w:val="28"/>
                <w:szCs w:val="28"/>
              </w:rPr>
              <w:lastRenderedPageBreak/>
              <w:t>Year 6</w:t>
            </w:r>
          </w:p>
        </w:tc>
        <w:tc>
          <w:tcPr>
            <w:tcW w:w="2703" w:type="dxa"/>
          </w:tcPr>
          <w:p w:rsidR="00772583" w:rsidRDefault="00D45B1A">
            <w:r>
              <w:t>WW2</w:t>
            </w:r>
          </w:p>
        </w:tc>
        <w:tc>
          <w:tcPr>
            <w:tcW w:w="2703" w:type="dxa"/>
          </w:tcPr>
          <w:p w:rsidR="00772583" w:rsidRDefault="00D45B1A">
            <w:r>
              <w:t>WW2</w:t>
            </w:r>
          </w:p>
        </w:tc>
        <w:tc>
          <w:tcPr>
            <w:tcW w:w="2703" w:type="dxa"/>
          </w:tcPr>
          <w:p w:rsidR="00772583" w:rsidRDefault="00D45B1A">
            <w:r>
              <w:t>WW2</w:t>
            </w:r>
          </w:p>
        </w:tc>
        <w:tc>
          <w:tcPr>
            <w:tcW w:w="2703" w:type="dxa"/>
          </w:tcPr>
          <w:p w:rsidR="00772583" w:rsidRDefault="00D45B1A">
            <w:r>
              <w:t>WW2</w:t>
            </w:r>
          </w:p>
        </w:tc>
      </w:tr>
    </w:tbl>
    <w:p w:rsidR="00930982" w:rsidRDefault="00930982"/>
    <w:sectPr w:rsidR="00930982" w:rsidSect="00772583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2583" w:rsidRDefault="00772583" w:rsidP="00772583">
      <w:pPr>
        <w:spacing w:after="0" w:line="240" w:lineRule="auto"/>
      </w:pPr>
      <w:r>
        <w:separator/>
      </w:r>
    </w:p>
  </w:endnote>
  <w:endnote w:type="continuationSeparator" w:id="0">
    <w:p w:rsidR="00772583" w:rsidRDefault="00772583" w:rsidP="007725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2583" w:rsidRDefault="00772583" w:rsidP="00772583">
      <w:pPr>
        <w:spacing w:after="0" w:line="240" w:lineRule="auto"/>
      </w:pPr>
      <w:r>
        <w:separator/>
      </w:r>
    </w:p>
  </w:footnote>
  <w:footnote w:type="continuationSeparator" w:id="0">
    <w:p w:rsidR="00772583" w:rsidRDefault="00772583" w:rsidP="007725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2583" w:rsidRPr="00AB4A37" w:rsidRDefault="00E4002F">
    <w:pPr>
      <w:pStyle w:val="Header"/>
      <w:rPr>
        <w:b/>
        <w:sz w:val="44"/>
        <w:szCs w:val="44"/>
        <w:lang w:val="en-GB"/>
      </w:rPr>
    </w:pPr>
    <w:bookmarkStart w:id="1" w:name="_Hlk119746457"/>
    <w:bookmarkStart w:id="2" w:name="_Hlk119746458"/>
    <w:bookmarkStart w:id="3" w:name="_Hlk119746506"/>
    <w:bookmarkStart w:id="4" w:name="_Hlk119746507"/>
    <w:r w:rsidRPr="007A43EA">
      <w:rPr>
        <w:b/>
        <w:noProof/>
        <w:sz w:val="32"/>
        <w:szCs w:val="32"/>
        <w:lang w:eastAsia="en-GB"/>
      </w:rPr>
      <w:drawing>
        <wp:anchor distT="0" distB="0" distL="114300" distR="114300" simplePos="0" relativeHeight="251661312" behindDoc="1" locked="0" layoutInCell="1" allowOverlap="1" wp14:anchorId="6BD66C5E" wp14:editId="1C083F52">
          <wp:simplePos x="0" y="0"/>
          <wp:positionH relativeFrom="margin">
            <wp:align>left</wp:align>
          </wp:positionH>
          <wp:positionV relativeFrom="topMargin">
            <wp:align>bottom</wp:align>
          </wp:positionV>
          <wp:extent cx="833120" cy="733425"/>
          <wp:effectExtent l="0" t="0" r="5080" b="9525"/>
          <wp:wrapTight wrapText="bothSides">
            <wp:wrapPolygon edited="0">
              <wp:start x="0" y="0"/>
              <wp:lineTo x="0" y="21319"/>
              <wp:lineTo x="21238" y="21319"/>
              <wp:lineTo x="21238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smal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3120" cy="733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72583" w:rsidRPr="007A43EA">
      <w:rPr>
        <w:b/>
        <w:noProof/>
        <w:sz w:val="32"/>
        <w:szCs w:val="32"/>
        <w:lang w:eastAsia="en-GB"/>
      </w:rPr>
      <w:drawing>
        <wp:anchor distT="0" distB="0" distL="114300" distR="114300" simplePos="0" relativeHeight="251659264" behindDoc="1" locked="0" layoutInCell="1" allowOverlap="1" wp14:anchorId="6BD66C5E" wp14:editId="1C083F52">
          <wp:simplePos x="0" y="0"/>
          <wp:positionH relativeFrom="margin">
            <wp:posOffset>7715250</wp:posOffset>
          </wp:positionH>
          <wp:positionV relativeFrom="topMargin">
            <wp:align>bottom</wp:align>
          </wp:positionV>
          <wp:extent cx="833120" cy="733425"/>
          <wp:effectExtent l="0" t="0" r="5080" b="9525"/>
          <wp:wrapTight wrapText="bothSides">
            <wp:wrapPolygon edited="0">
              <wp:start x="0" y="0"/>
              <wp:lineTo x="0" y="21319"/>
              <wp:lineTo x="21238" y="21319"/>
              <wp:lineTo x="21238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smal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3120" cy="733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72583">
      <w:rPr>
        <w:b/>
        <w:sz w:val="72"/>
        <w:szCs w:val="72"/>
        <w:lang w:val="en-GB"/>
      </w:rPr>
      <w:t xml:space="preserve">  </w:t>
    </w:r>
    <w:r w:rsidR="00772583" w:rsidRPr="00772583">
      <w:rPr>
        <w:b/>
        <w:sz w:val="56"/>
        <w:szCs w:val="56"/>
        <w:lang w:val="en-GB"/>
      </w:rPr>
      <w:t xml:space="preserve"> </w:t>
    </w:r>
    <w:r w:rsidR="00772583" w:rsidRPr="00AB4A37">
      <w:rPr>
        <w:b/>
        <w:sz w:val="44"/>
        <w:szCs w:val="44"/>
        <w:lang w:val="en-GB"/>
      </w:rPr>
      <w:t xml:space="preserve">        Historical </w:t>
    </w:r>
    <w:proofErr w:type="spellStart"/>
    <w:r w:rsidR="00AB4A37" w:rsidRPr="00AB4A37">
      <w:rPr>
        <w:b/>
        <w:sz w:val="44"/>
        <w:szCs w:val="44"/>
        <w:lang w:val="en-GB"/>
      </w:rPr>
      <w:t>Secondary</w:t>
    </w:r>
    <w:r w:rsidR="00772583" w:rsidRPr="00AB4A37">
      <w:rPr>
        <w:b/>
        <w:sz w:val="44"/>
        <w:szCs w:val="44"/>
        <w:lang w:val="en-GB"/>
      </w:rPr>
      <w:t>Concepts</w:t>
    </w:r>
    <w:proofErr w:type="spellEnd"/>
    <w:r w:rsidR="00772583" w:rsidRPr="00AB4A37">
      <w:rPr>
        <w:b/>
        <w:sz w:val="44"/>
        <w:szCs w:val="44"/>
        <w:lang w:val="en-GB"/>
      </w:rPr>
      <w:t xml:space="preserve"> at </w:t>
    </w:r>
    <w:proofErr w:type="spellStart"/>
    <w:r w:rsidR="00772583" w:rsidRPr="00AB4A37">
      <w:rPr>
        <w:b/>
        <w:sz w:val="44"/>
        <w:szCs w:val="44"/>
        <w:lang w:val="en-GB"/>
      </w:rPr>
      <w:t>Arunside</w:t>
    </w:r>
    <w:proofErr w:type="spellEnd"/>
    <w:r w:rsidR="00772583" w:rsidRPr="00AB4A37">
      <w:rPr>
        <w:b/>
        <w:sz w:val="44"/>
        <w:szCs w:val="44"/>
        <w:lang w:val="en-GB"/>
      </w:rPr>
      <w:t xml:space="preserve">        </w:t>
    </w:r>
    <w:bookmarkEnd w:id="1"/>
    <w:bookmarkEnd w:id="2"/>
    <w:bookmarkEnd w:id="3"/>
    <w:bookmarkEnd w:id="4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583"/>
    <w:rsid w:val="001200DC"/>
    <w:rsid w:val="004C4F10"/>
    <w:rsid w:val="00772583"/>
    <w:rsid w:val="008279B3"/>
    <w:rsid w:val="00930982"/>
    <w:rsid w:val="009504E7"/>
    <w:rsid w:val="00AB4A37"/>
    <w:rsid w:val="00D33FCF"/>
    <w:rsid w:val="00D45B1A"/>
    <w:rsid w:val="00E12851"/>
    <w:rsid w:val="00E4002F"/>
    <w:rsid w:val="00E76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0D6C81"/>
  <w15:chartTrackingRefBased/>
  <w15:docId w15:val="{EE87B882-7E90-4782-B202-C007E5B26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725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725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2583"/>
  </w:style>
  <w:style w:type="paragraph" w:styleId="Footer">
    <w:name w:val="footer"/>
    <w:basedOn w:val="Normal"/>
    <w:link w:val="FooterChar"/>
    <w:uiPriority w:val="99"/>
    <w:unhideWhenUsed/>
    <w:rsid w:val="007725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25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Opray</dc:creator>
  <cp:keywords/>
  <dc:description/>
  <cp:lastModifiedBy>Lucy Opray</cp:lastModifiedBy>
  <cp:revision>4</cp:revision>
  <cp:lastPrinted>2022-11-19T11:22:00Z</cp:lastPrinted>
  <dcterms:created xsi:type="dcterms:W3CDTF">2022-02-02T11:40:00Z</dcterms:created>
  <dcterms:modified xsi:type="dcterms:W3CDTF">2022-11-19T11:23:00Z</dcterms:modified>
</cp:coreProperties>
</file>